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AA" w:rsidRPr="00E722AA" w:rsidRDefault="00E722AA" w:rsidP="00E722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 w:rsidRPr="00E722AA">
        <w:rPr>
          <w:rFonts w:ascii="Times New Roman" w:hAnsi="Times New Roman" w:cs="Times New Roman"/>
          <w:b/>
          <w:color w:val="000000" w:themeColor="text1"/>
          <w:lang w:val="kk-KZ" w:eastAsia="en-US"/>
        </w:rPr>
        <w:t>ПЕДАГОГИКАЛЫҚ БІЛІМ БЕРУ КОНТЕКСТІНДЕГІ ӘДЕБИЕТТАНУ МЕН ФОЛЬКЛОРТАНУ</w:t>
      </w: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 w:rsidRPr="00E722AA">
        <w:rPr>
          <w:rFonts w:ascii="Times New Roman" w:hAnsi="Times New Roman" w:cs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мақсаты: </w:t>
      </w:r>
      <w:r w:rsidRPr="00E722AA">
        <w:rPr>
          <w:rFonts w:ascii="Times New Roman" w:hAnsi="Times New Roman" w:cs="Times New Roman"/>
          <w:lang w:val="kk-KZ"/>
        </w:rPr>
        <w:t>Магистратранттарға 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Қазақ тілі мен әдебиетін оқытып, үйретуде қолданылатын инновациялық-ақпараттық технологияларды меңгерту.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міндеттері: </w:t>
      </w:r>
      <w:r w:rsidRPr="00E722AA">
        <w:rPr>
          <w:rFonts w:ascii="Times New Roman" w:hAnsi="Times New Roman" w:cs="Times New Roman"/>
          <w:shd w:val="clear" w:color="auto" w:fill="FFFFFF"/>
          <w:lang w:val="kk-KZ"/>
        </w:rPr>
        <w:t xml:space="preserve">Болашақ маманның зияткерлік және мәдени жағынан жетiлудегi, пәнді оқытудағы әдістемелер мен технологияларды меңгерудегі қажеттерiн қанағаттандыру. </w:t>
      </w:r>
      <w:r w:rsidRPr="00E722AA">
        <w:rPr>
          <w:rFonts w:ascii="Times New Roman" w:hAnsi="Times New Roman" w:cs="Times New Roman"/>
          <w:lang w:val="kk-KZ"/>
        </w:rPr>
        <w:t xml:space="preserve">Әдістеме саласындағы тың өзгерістермен таныстырып, оны тиімді қолданудың жолдарын үйрету. Пәнді оқыту әдістемесінің  методологиялық-теориялық негіздерін меңгерту. Оқу-әдістемелік кешендерді оқып-талдау, баға беру, тиімді әдістемелік кешендерді құрастыра алу, оларды практикада қолдана білу дағдыларын қалыптастыру.  </w:t>
      </w:r>
    </w:p>
    <w:p w:rsidR="00E722AA" w:rsidRPr="00E722AA" w:rsidRDefault="00E722AA" w:rsidP="00E722AA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E722AA" w:rsidRPr="00E722AA" w:rsidRDefault="00E722AA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E722AA" w:rsidRPr="00E722AA" w:rsidTr="00652EE7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722AA">
              <w:rPr>
                <w:rFonts w:ascii="Times New Roman" w:hAnsi="Times New Roman" w:cs="Times New Roman"/>
                <w:b/>
                <w:spacing w:val="-4"/>
                <w:lang w:val="kk-KZ"/>
              </w:rPr>
              <w:t>Әдебиетті оқытудың әдіснамалық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2AA" w:rsidRPr="00E722AA" w:rsidTr="00652EE7">
        <w:trPr>
          <w:trHeight w:val="5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Z00M</w:t>
            </w:r>
          </w:p>
        </w:tc>
      </w:tr>
      <w:tr w:rsidR="00E722AA" w:rsidRPr="00E722AA" w:rsidTr="00652EE7">
        <w:trPr>
          <w:trHeight w:val="159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E722AA">
              <w:rPr>
                <w:rFonts w:ascii="Times New Roman" w:hAnsi="Times New Roman" w:cs="Times New Roman"/>
                <w:bCs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trHeight w:val="159"/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3.2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ЖИ1.3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ЖИ1.1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Z00M</w:t>
            </w:r>
          </w:p>
        </w:tc>
      </w:tr>
      <w:tr w:rsidR="00E722AA" w:rsidRPr="00E722AA" w:rsidTr="00652EE7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АБ</w:t>
            </w:r>
            <w:r w:rsidRPr="00E722AA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 xml:space="preserve">Модуль 2 </w:t>
            </w:r>
            <w:r w:rsidRPr="00E722AA">
              <w:rPr>
                <w:rFonts w:ascii="Times New Roman" w:hAnsi="Times New Roman" w:cs="Times New Roman"/>
                <w:b/>
                <w:spacing w:val="-4"/>
                <w:lang w:val="kk-KZ"/>
              </w:rPr>
              <w:t>Педагогикалық білім берудегі құзіреттіліктер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1.2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топтық</w:t>
            </w:r>
            <w:proofErr w:type="spellEnd"/>
            <w:r w:rsidRPr="00E722AA">
              <w:rPr>
                <w:rFonts w:ascii="Times New Roman" w:hAnsi="Times New Roman" w:cs="Times New Roman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</w:rPr>
              <w:lastRenderedPageBreak/>
              <w:t>ПС.</w:t>
            </w:r>
            <w:r w:rsidRPr="00E722AA">
              <w:rPr>
                <w:rFonts w:ascii="Times New Roman" w:hAnsi="Times New Roman" w:cs="Times New Roman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2.2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Оқыту мен оқу үдерісін жақсарту мақсатында Lesson Study қолдану.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lastRenderedPageBreak/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1.3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</w:rPr>
              <w:t>ПС.</w:t>
            </w:r>
            <w:r w:rsidRPr="00E722A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Оқыту мен оқуда сын тұрғысынан ойлауды дамыту.Оқыту мен  оқуда ақпараттық-коммуникативтік технологияларды (АКТ) пайдалану.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2.2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</w:rPr>
              <w:t>ПС.</w:t>
            </w: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МТ</w:t>
            </w: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4.1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TableParagraph"/>
              <w:ind w:right="181"/>
              <w:rPr>
                <w:b/>
                <w:bCs/>
                <w:sz w:val="24"/>
                <w:szCs w:val="24"/>
              </w:rPr>
            </w:pPr>
            <w:r w:rsidRPr="00E722AA">
              <w:rPr>
                <w:b/>
                <w:bCs/>
                <w:sz w:val="24"/>
                <w:szCs w:val="24"/>
              </w:rPr>
              <w:t>ПС.</w:t>
            </w:r>
            <w:r w:rsidRPr="00E722AA">
              <w:rPr>
                <w:bCs/>
                <w:sz w:val="24"/>
                <w:szCs w:val="24"/>
              </w:rPr>
              <w:t xml:space="preserve"> </w:t>
            </w:r>
            <w:r w:rsidRPr="00E722AA">
              <w:rPr>
                <w:spacing w:val="-4"/>
                <w:sz w:val="24"/>
                <w:szCs w:val="24"/>
              </w:rPr>
              <w:t xml:space="preserve"> </w:t>
            </w:r>
            <w:r w:rsidRPr="00E722AA">
              <w:rPr>
                <w:sz w:val="24"/>
                <w:szCs w:val="24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</w:rPr>
              <w:t>ПС</w:t>
            </w: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E722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Оқу үшін бағалау және оқытуды бағалау.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1.1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Z00M</w:t>
            </w: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722AA">
              <w:rPr>
                <w:rFonts w:ascii="Times New Roman" w:hAnsi="Times New Roman" w:cs="Times New Roman"/>
                <w:b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22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2AA" w:rsidRPr="00E722AA" w:rsidTr="00652EE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22AA" w:rsidRPr="00E722AA" w:rsidRDefault="00E722AA" w:rsidP="00E722AA">
      <w:pPr>
        <w:rPr>
          <w:rFonts w:ascii="Times New Roman" w:hAnsi="Times New Roman" w:cs="Times New Roman"/>
        </w:rPr>
      </w:pPr>
    </w:p>
    <w:p w:rsidR="007A6988" w:rsidRDefault="007A6988" w:rsidP="007A6988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7A6988" w:rsidRDefault="007A6988" w:rsidP="007A6988">
      <w:pPr>
        <w:pStyle w:val="21"/>
        <w:rPr>
          <w:sz w:val="24"/>
          <w:szCs w:val="24"/>
          <w:lang w:val="kk-KZ"/>
        </w:rPr>
      </w:pPr>
    </w:p>
    <w:p w:rsidR="007A6988" w:rsidRPr="00132D1F" w:rsidRDefault="007A6988" w:rsidP="007A6988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7A6988" w:rsidRPr="00132D1F" w:rsidRDefault="007A6988" w:rsidP="007A6988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7A6988" w:rsidRPr="00316E7A" w:rsidRDefault="007A6988" w:rsidP="007A6988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722AA" w:rsidRPr="00E722AA" w:rsidRDefault="00E722AA" w:rsidP="001367A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E722AA" w:rsidRPr="00E722AA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FC" w:rsidRDefault="00F46EFC" w:rsidP="009E250C">
      <w:r>
        <w:separator/>
      </w:r>
    </w:p>
  </w:endnote>
  <w:endnote w:type="continuationSeparator" w:id="0">
    <w:p w:rsidR="00F46EFC" w:rsidRDefault="00F46EFC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FC" w:rsidRDefault="00F46EFC" w:rsidP="009E250C">
      <w:r>
        <w:separator/>
      </w:r>
    </w:p>
  </w:footnote>
  <w:footnote w:type="continuationSeparator" w:id="0">
    <w:p w:rsidR="00F46EFC" w:rsidRDefault="00F46EFC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1367A2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67A2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370B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A6988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70343"/>
    <w:rsid w:val="00D74BF3"/>
    <w:rsid w:val="00D76402"/>
    <w:rsid w:val="00D829EF"/>
    <w:rsid w:val="00D879ED"/>
    <w:rsid w:val="00D93493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22AA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46EFC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5137F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67A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9">
    <w:name w:val="No Spacing"/>
    <w:uiPriority w:val="1"/>
    <w:qFormat/>
    <w:rsid w:val="001367A2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a">
    <w:name w:val="Normal (Web)"/>
    <w:aliases w:val="Обычный (Web)"/>
    <w:basedOn w:val="a"/>
    <w:link w:val="afb"/>
    <w:uiPriority w:val="99"/>
    <w:unhideWhenUsed/>
    <w:qFormat/>
    <w:rsid w:val="00E722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b">
    <w:name w:val="Обычный (веб) Знак"/>
    <w:aliases w:val="Обычный (Web) Знак"/>
    <w:link w:val="afa"/>
    <w:uiPriority w:val="99"/>
    <w:locked/>
    <w:rsid w:val="00E722AA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5CEF-6F58-49AD-907E-0C1A69D2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13</cp:revision>
  <cp:lastPrinted>2018-09-21T02:05:00Z</cp:lastPrinted>
  <dcterms:created xsi:type="dcterms:W3CDTF">2018-11-07T15:31:00Z</dcterms:created>
  <dcterms:modified xsi:type="dcterms:W3CDTF">2021-09-17T17:38:00Z</dcterms:modified>
</cp:coreProperties>
</file>